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4D46F3" w:rsidRDefault="00BB7F6F" w:rsidP="00A25A1E">
      <w:pPr>
        <w:rPr>
          <w:rFonts w:ascii="Edwardian Script ITC" w:hAnsi="Edwardian Script ITC"/>
          <w:sz w:val="44"/>
          <w:szCs w:val="44"/>
        </w:rPr>
      </w:pPr>
      <w:r>
        <w:rPr>
          <w:rFonts w:ascii="Edwardian Script ITC" w:hAnsi="Edwardian Script ITC"/>
          <w:noProof/>
          <w:sz w:val="44"/>
          <w:szCs w:val="44"/>
          <w:lang w:eastAsia="en-AU"/>
        </w:rPr>
        <w:pict>
          <v:rect id="_x0000_s1045" style="position:absolute;margin-left:-15pt;margin-top:-37.5pt;width:520.5pt;height:373.5pt;z-index:-251654144"/>
        </w:pict>
      </w:r>
      <w:r w:rsidR="004D46F3" w:rsidRPr="004D46F3">
        <w:rPr>
          <w:rFonts w:ascii="Edwardian Script ITC" w:hAnsi="Edwardian Script ITC"/>
          <w:noProof/>
          <w:sz w:val="44"/>
          <w:szCs w:val="4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250.7pt;margin-top:19.2pt;width:233.85pt;height:231.3pt;z-index:251661312;mso-width-relative:margin;mso-height-relative:margin" strokecolor="white [3212]">
            <v:textbox>
              <w:txbxContent>
                <w:p w:rsidR="004D46F3" w:rsidRPr="00BB7F6F" w:rsidRDefault="004D46F3">
                  <w:pPr>
                    <w:rPr>
                      <w:rFonts w:ascii="Edwardian Script ITC" w:hAnsi="Edwardian Script ITC"/>
                      <w:sz w:val="56"/>
                      <w:szCs w:val="56"/>
                    </w:rPr>
                  </w:pPr>
                  <w:r w:rsidRPr="00BB7F6F">
                    <w:rPr>
                      <w:rFonts w:ascii="Edwardian Script ITC" w:hAnsi="Edwardian Script ITC"/>
                      <w:sz w:val="56"/>
                      <w:szCs w:val="56"/>
                    </w:rPr>
                    <w:t>58 Valonia Drive, Eltham</w:t>
                  </w:r>
                </w:p>
                <w:p w:rsidR="004D46F3" w:rsidRPr="004D46F3" w:rsidRDefault="004D46F3">
                  <w:pPr>
                    <w:rPr>
                      <w:rFonts w:ascii="Edwardian Script ITC" w:hAnsi="Edwardian Script ITC"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="004D46F3" w:rsidRPr="004D46F3">
        <w:rPr>
          <w:noProof/>
          <w:sz w:val="44"/>
          <w:szCs w:val="44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29.5pt;margin-top:-27pt;width:0;height:342pt;z-index:251659264" o:connectortype="straight"/>
        </w:pict>
      </w:r>
      <w:r w:rsidR="004D46F3" w:rsidRPr="004D46F3">
        <w:rPr>
          <w:rFonts w:ascii="Edwardian Script ITC" w:hAnsi="Edwardian Script ITC"/>
          <w:sz w:val="44"/>
          <w:szCs w:val="44"/>
        </w:rPr>
        <w:t>Mavis,</w:t>
      </w:r>
    </w:p>
    <w:p w:rsidR="004D46F3" w:rsidRDefault="00BB7F6F" w:rsidP="00A25A1E">
      <w:pPr>
        <w:rPr>
          <w:rFonts w:ascii="Edwardian Script ITC" w:hAnsi="Edwardian Script ITC"/>
          <w:sz w:val="44"/>
          <w:szCs w:val="44"/>
        </w:rPr>
      </w:pPr>
      <w:r>
        <w:rPr>
          <w:rFonts w:ascii="Edwardian Script ITC" w:hAnsi="Edwardian Script ITC"/>
          <w:noProof/>
          <w:sz w:val="44"/>
          <w:szCs w:val="44"/>
          <w:lang w:eastAsia="en-AU"/>
        </w:rPr>
        <w:pict>
          <v:shape id="_x0000_s1048" type="#_x0000_t32" style="position:absolute;margin-left:250.7pt;margin-top:98.55pt;width:217.3pt;height:0;z-index:251665408" o:connectortype="straight"/>
        </w:pict>
      </w:r>
      <w:r>
        <w:rPr>
          <w:rFonts w:ascii="Edwardian Script ITC" w:hAnsi="Edwardian Script ITC"/>
          <w:noProof/>
          <w:sz w:val="44"/>
          <w:szCs w:val="44"/>
          <w:lang w:eastAsia="en-AU"/>
        </w:rPr>
        <w:pict>
          <v:shape id="_x0000_s1047" type="#_x0000_t32" style="position:absolute;margin-left:250.7pt;margin-top:64.05pt;width:217.3pt;height:0;z-index:251664384" o:connectortype="straight"/>
        </w:pict>
      </w:r>
      <w:r>
        <w:rPr>
          <w:rFonts w:ascii="Edwardian Script ITC" w:hAnsi="Edwardian Script ITC"/>
          <w:noProof/>
          <w:sz w:val="44"/>
          <w:szCs w:val="44"/>
          <w:lang w:eastAsia="en-AU"/>
        </w:rPr>
        <w:pict>
          <v:shape id="_x0000_s1046" type="#_x0000_t32" style="position:absolute;margin-left:250.7pt;margin-top:29.55pt;width:217.3pt;height:0;z-index:251663360" o:connectortype="straight"/>
        </w:pict>
      </w:r>
      <w:r w:rsidR="004D46F3" w:rsidRPr="004D46F3">
        <w:rPr>
          <w:rFonts w:ascii="Edwardian Script ITC" w:hAnsi="Edwardian Script ITC"/>
          <w:sz w:val="44"/>
          <w:szCs w:val="44"/>
        </w:rPr>
        <w:t>All of my memories are of you</w:t>
      </w:r>
      <w:r w:rsidR="004D46F3">
        <w:rPr>
          <w:rFonts w:ascii="Edwardian Script ITC" w:hAnsi="Edwardian Script ITC"/>
          <w:sz w:val="44"/>
          <w:szCs w:val="44"/>
        </w:rPr>
        <w:t xml:space="preserve">, and </w:t>
      </w:r>
      <w:r w:rsidR="004D46F3">
        <w:rPr>
          <w:rFonts w:ascii="Edwardian Script ITC" w:hAnsi="Edwardian Script ITC"/>
          <w:sz w:val="44"/>
          <w:szCs w:val="44"/>
        </w:rPr>
        <w:br/>
        <w:t xml:space="preserve">they are what get me through these </w:t>
      </w:r>
      <w:r w:rsidR="004D46F3">
        <w:rPr>
          <w:rFonts w:ascii="Edwardian Script ITC" w:hAnsi="Edwardian Script ITC"/>
          <w:sz w:val="44"/>
          <w:szCs w:val="44"/>
        </w:rPr>
        <w:br/>
        <w:t xml:space="preserve">bloody days. Many of my mates </w:t>
      </w:r>
      <w:r w:rsidR="004D46F3">
        <w:rPr>
          <w:rFonts w:ascii="Edwardian Script ITC" w:hAnsi="Edwardian Script ITC"/>
          <w:sz w:val="44"/>
          <w:szCs w:val="44"/>
        </w:rPr>
        <w:br/>
        <w:t>died on the way here, I think it was</w:t>
      </w:r>
      <w:r w:rsidR="004D46F3">
        <w:rPr>
          <w:rFonts w:ascii="Edwardian Script ITC" w:hAnsi="Edwardian Script ITC"/>
          <w:sz w:val="44"/>
          <w:szCs w:val="44"/>
        </w:rPr>
        <w:br/>
        <w:t>Tuberculosis, I on the other hand,</w:t>
      </w:r>
    </w:p>
    <w:p w:rsidR="004D46F3" w:rsidRDefault="00BB7F6F" w:rsidP="00A25A1E">
      <w:pPr>
        <w:rPr>
          <w:rFonts w:ascii="Edwardian Script ITC" w:hAnsi="Edwardian Script ITC"/>
          <w:sz w:val="44"/>
          <w:szCs w:val="44"/>
        </w:rPr>
      </w:pPr>
      <w:r>
        <w:rPr>
          <w:rFonts w:ascii="Edwardian Script ITC" w:hAnsi="Edwardian Script ITC"/>
          <w:noProof/>
          <w:sz w:val="44"/>
          <w:szCs w:val="44"/>
          <w:lang w:eastAsia="en-A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443230</wp:posOffset>
            </wp:positionV>
            <wp:extent cx="1985645" cy="1296035"/>
            <wp:effectExtent l="190500" t="323850" r="167005" b="304165"/>
            <wp:wrapNone/>
            <wp:docPr id="1" name="Picture 1" descr="http://t1.gstatic.com/images?q=tbn:hH7FcANZ8ZGyxM:http://www.atlantic-cable.com/stamps/Other/GPO_Overseas_Telegram_Envelop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hH7FcANZ8ZGyxM:http://www.atlantic-cable.com/stamps/Other/GPO_Overseas_Telegram_Envelop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bg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20296121">
                      <a:off x="0" y="0"/>
                      <a:ext cx="198564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Edwardian Script ITC" w:hAnsi="Edwardian Script ITC"/>
          <w:noProof/>
          <w:sz w:val="44"/>
          <w:szCs w:val="44"/>
          <w:lang w:eastAsia="en-AU"/>
        </w:rPr>
        <w:pict>
          <v:shape id="_x0000_s1051" type="#_x0000_t32" style="position:absolute;margin-left:250.7pt;margin-top:69.4pt;width:217.3pt;height:0;z-index:251668480;mso-position-horizontal-relative:text;mso-position-vertical-relative:text" o:connectortype="straight"/>
        </w:pict>
      </w:r>
      <w:r>
        <w:rPr>
          <w:rFonts w:ascii="Edwardian Script ITC" w:hAnsi="Edwardian Script ITC"/>
          <w:noProof/>
          <w:sz w:val="44"/>
          <w:szCs w:val="44"/>
          <w:lang w:eastAsia="en-AU"/>
        </w:rPr>
        <w:pict>
          <v:shape id="_x0000_s1050" type="#_x0000_t32" style="position:absolute;margin-left:250.7pt;margin-top:36.4pt;width:217.3pt;height:0;z-index:251667456;mso-position-horizontal-relative:text;mso-position-vertical-relative:text" o:connectortype="straight"/>
        </w:pict>
      </w:r>
      <w:r>
        <w:rPr>
          <w:rFonts w:ascii="Edwardian Script ITC" w:hAnsi="Edwardian Script ITC"/>
          <w:noProof/>
          <w:sz w:val="44"/>
          <w:szCs w:val="44"/>
          <w:lang w:eastAsia="en-AU"/>
        </w:rPr>
        <w:pict>
          <v:shape id="_x0000_s1049" type="#_x0000_t32" style="position:absolute;margin-left:250.7pt;margin-top:1.9pt;width:217.3pt;height:0;z-index:251666432;mso-position-horizontal-relative:text;mso-position-vertical-relative:text" o:connectortype="straight"/>
        </w:pict>
      </w:r>
      <w:proofErr w:type="gramStart"/>
      <w:r w:rsidR="004D46F3">
        <w:rPr>
          <w:rFonts w:ascii="Edwardian Script ITC" w:hAnsi="Edwardian Script ITC"/>
          <w:sz w:val="44"/>
          <w:szCs w:val="44"/>
        </w:rPr>
        <w:t>Have managed to survive thanks to</w:t>
      </w:r>
      <w:r w:rsidR="004D46F3">
        <w:rPr>
          <w:rFonts w:ascii="Edwardian Script ITC" w:hAnsi="Edwardian Script ITC"/>
          <w:sz w:val="44"/>
          <w:szCs w:val="44"/>
        </w:rPr>
        <w:br/>
        <w:t>the old’ pipe.</w:t>
      </w:r>
      <w:proofErr w:type="gramEnd"/>
      <w:r w:rsidR="004D46F3">
        <w:rPr>
          <w:rFonts w:ascii="Edwardian Script ITC" w:hAnsi="Edwardian Script ITC"/>
          <w:sz w:val="44"/>
          <w:szCs w:val="44"/>
        </w:rPr>
        <w:t xml:space="preserve"> I don’t have much more</w:t>
      </w:r>
      <w:r w:rsidR="004D46F3">
        <w:rPr>
          <w:rFonts w:ascii="Edwardian Script ITC" w:hAnsi="Edwardian Script ITC"/>
          <w:sz w:val="44"/>
          <w:szCs w:val="44"/>
        </w:rPr>
        <w:br/>
        <w:t>time to write so I must go.</w:t>
      </w:r>
    </w:p>
    <w:p w:rsidR="004D46F3" w:rsidRDefault="004D46F3" w:rsidP="00A25A1E">
      <w:pPr>
        <w:rPr>
          <w:rFonts w:ascii="Edwardian Script ITC" w:hAnsi="Edwardian Script ITC"/>
          <w:sz w:val="44"/>
          <w:szCs w:val="44"/>
        </w:rPr>
      </w:pPr>
    </w:p>
    <w:p w:rsidR="004D46F3" w:rsidRDefault="004D46F3" w:rsidP="00A25A1E">
      <w:pPr>
        <w:rPr>
          <w:rFonts w:ascii="Edwardian Script ITC" w:hAnsi="Edwardian Script ITC"/>
          <w:sz w:val="44"/>
          <w:szCs w:val="44"/>
        </w:rPr>
      </w:pPr>
      <w:r>
        <w:rPr>
          <w:rFonts w:ascii="Edwardian Script ITC" w:hAnsi="Edwardian Script ITC"/>
          <w:sz w:val="44"/>
          <w:szCs w:val="44"/>
        </w:rPr>
        <w:t>Forever and ever darling...</w:t>
      </w:r>
      <w:r>
        <w:rPr>
          <w:rFonts w:ascii="Edwardian Script ITC" w:hAnsi="Edwardian Script ITC"/>
          <w:sz w:val="44"/>
          <w:szCs w:val="44"/>
        </w:rPr>
        <w:br/>
        <w:t>- James xox</w:t>
      </w:r>
    </w:p>
    <w:p w:rsidR="00BB7F6F" w:rsidRDefault="00BB7F6F" w:rsidP="00A25A1E">
      <w:pPr>
        <w:rPr>
          <w:rFonts w:ascii="Edwardian Script ITC" w:hAnsi="Edwardian Script ITC"/>
          <w:sz w:val="44"/>
          <w:szCs w:val="44"/>
        </w:rPr>
      </w:pPr>
    </w:p>
    <w:p w:rsidR="00BB7F6F" w:rsidRDefault="00BB7F6F" w:rsidP="00A25A1E">
      <w:pPr>
        <w:rPr>
          <w:rFonts w:ascii="Edwardian Script ITC" w:hAnsi="Edwardian Script ITC"/>
          <w:sz w:val="44"/>
          <w:szCs w:val="44"/>
        </w:rPr>
      </w:pPr>
    </w:p>
    <w:p w:rsidR="00BB7F6F" w:rsidRDefault="00BB7F6F" w:rsidP="00A25A1E">
      <w:pPr>
        <w:rPr>
          <w:rFonts w:ascii="Edwardian Script ITC" w:hAnsi="Edwardian Script ITC"/>
          <w:sz w:val="44"/>
          <w:szCs w:val="44"/>
        </w:rPr>
      </w:pPr>
    </w:p>
    <w:p w:rsidR="00BB7F6F" w:rsidRDefault="00BB7F6F" w:rsidP="00A25A1E">
      <w:pPr>
        <w:rPr>
          <w:rFonts w:ascii="Edwardian Script ITC" w:hAnsi="Edwardian Script ITC"/>
          <w:sz w:val="44"/>
          <w:szCs w:val="44"/>
        </w:rPr>
      </w:pPr>
    </w:p>
    <w:p w:rsidR="00BB7F6F" w:rsidRDefault="00BB7F6F" w:rsidP="00A25A1E">
      <w:pPr>
        <w:rPr>
          <w:rFonts w:ascii="Edwardian Script ITC" w:hAnsi="Edwardian Script ITC"/>
          <w:sz w:val="44"/>
          <w:szCs w:val="44"/>
        </w:rPr>
      </w:pPr>
    </w:p>
    <w:p w:rsidR="00BB7F6F" w:rsidRPr="004D46F3" w:rsidRDefault="006B2C00" w:rsidP="00A25A1E">
      <w:pPr>
        <w:rPr>
          <w:rFonts w:ascii="Edwardian Script ITC" w:hAnsi="Edwardian Script ITC"/>
          <w:sz w:val="44"/>
          <w:szCs w:val="44"/>
        </w:rPr>
      </w:pPr>
      <w:r>
        <w:rPr>
          <w:rFonts w:ascii="Edwardian Script ITC" w:hAnsi="Edwardian Script ITC"/>
          <w:noProof/>
          <w:sz w:val="44"/>
          <w:szCs w:val="44"/>
          <w:lang w:eastAsia="en-AU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-762000</wp:posOffset>
            </wp:positionV>
            <wp:extent cx="6648450" cy="47434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7F6F" w:rsidRPr="004D46F3" w:rsidSect="004D46F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46F3"/>
    <w:rsid w:val="004D46F3"/>
    <w:rsid w:val="00513CA5"/>
    <w:rsid w:val="006B2C00"/>
    <w:rsid w:val="008811EA"/>
    <w:rsid w:val="008970A2"/>
    <w:rsid w:val="00A25A1E"/>
    <w:rsid w:val="00AB1E7C"/>
    <w:rsid w:val="00BB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31"/>
        <o:r id="V:Rule15" type="connector" idref="#_x0000_s1046"/>
        <o:r id="V:Rule16" type="connector" idref="#_x0000_s1047"/>
        <o:r id="V:Rule17" type="connector" idref="#_x0000_s1048"/>
        <o:r id="V:Rule18" type="connector" idref="#_x0000_s1049"/>
        <o:r id="V:Rule19" type="connector" idref="#_x0000_s1050"/>
        <o:r id="V:Rule20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6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www.google.com.au/imgres?imgurl=http://www.atlantic-cable.com/stamps/Other/GPO_Overseas_Telegram_Envelope.JPG&amp;imgrefurl=http://atlantic-cable.com/stamps/Other/indexA.htm&amp;usg=__7sV9HJQhxuF-FDkNlmgTmRI9qEk=&amp;h=521&amp;w=800&amp;sz=50&amp;hl=en&amp;start=14&amp;um=1&amp;itbs=1&amp;tbnid=hH7FcANZ8ZGyxM:&amp;tbnh=93&amp;tbnw=143&amp;prev=/images%3Fq%3Dtelegram%2Bstamps%26um%3D1%26hl%3Den%26safe%3Dactive%26sa%3DN%26rlz%3D1R2ADFA_enAU369%26tbs%3D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2010-05-06T03:40:00Z</cp:lastPrinted>
  <dcterms:created xsi:type="dcterms:W3CDTF">2010-05-06T03:12:00Z</dcterms:created>
  <dcterms:modified xsi:type="dcterms:W3CDTF">2010-05-06T03:42:00Z</dcterms:modified>
</cp:coreProperties>
</file>